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A8" w:rsidRDefault="00D9450A" w:rsidP="00B627A8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Техническое задание </w:t>
      </w:r>
    </w:p>
    <w:p w:rsidR="00456E64" w:rsidRDefault="00B627A8">
      <w:pPr>
        <w:pStyle w:val="1"/>
        <w:shd w:val="clear" w:color="auto" w:fill="auto"/>
        <w:spacing w:after="240"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 поставку</w:t>
      </w:r>
      <w:r w:rsidR="00D9450A">
        <w:rPr>
          <w:b/>
          <w:bCs/>
          <w:sz w:val="24"/>
          <w:szCs w:val="24"/>
        </w:rPr>
        <w:t xml:space="preserve"> междугороднего автобуса Российского</w:t>
      </w:r>
      <w:r w:rsidR="00D9450A">
        <w:rPr>
          <w:b/>
          <w:bCs/>
          <w:sz w:val="24"/>
          <w:szCs w:val="24"/>
        </w:rPr>
        <w:br/>
        <w:t>производства, северного исполнения</w:t>
      </w:r>
    </w:p>
    <w:p w:rsidR="00456E64" w:rsidRDefault="00D9450A">
      <w:pPr>
        <w:pStyle w:val="a5"/>
        <w:shd w:val="clear" w:color="auto" w:fill="auto"/>
        <w:rPr>
          <w:sz w:val="22"/>
          <w:szCs w:val="22"/>
        </w:rPr>
      </w:pPr>
      <w:r>
        <w:t xml:space="preserve">Условия поставки товара: </w:t>
      </w:r>
      <w:r>
        <w:rPr>
          <w:b w:val="0"/>
          <w:bCs w:val="0"/>
          <w:sz w:val="22"/>
          <w:szCs w:val="22"/>
        </w:rPr>
        <w:t>Самовывоз</w:t>
      </w:r>
    </w:p>
    <w:tbl>
      <w:tblPr>
        <w:tblOverlap w:val="never"/>
        <w:tblW w:w="94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0"/>
        <w:gridCol w:w="5102"/>
      </w:tblGrid>
      <w:tr w:rsidR="00456E64" w:rsidTr="004A6661">
        <w:trPr>
          <w:trHeight w:hRule="exact" w:val="485"/>
          <w:jc w:val="center"/>
        </w:trPr>
        <w:tc>
          <w:tcPr>
            <w:tcW w:w="9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4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характеристики</w:t>
            </w:r>
          </w:p>
        </w:tc>
      </w:tr>
      <w:tr w:rsidR="00456E64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Количество: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>1 шт.</w:t>
            </w:r>
          </w:p>
        </w:tc>
      </w:tr>
      <w:tr w:rsidR="00456E6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Год выпуска: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F47C61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>Не ранее 2026</w:t>
            </w:r>
            <w:r w:rsidR="00D9450A">
              <w:t xml:space="preserve"> г.</w:t>
            </w:r>
          </w:p>
        </w:tc>
      </w:tr>
      <w:tr w:rsidR="00456E64" w:rsidTr="004A6661">
        <w:trPr>
          <w:trHeight w:hRule="exact" w:val="320"/>
          <w:jc w:val="center"/>
        </w:trPr>
        <w:tc>
          <w:tcPr>
            <w:tcW w:w="9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Технические характеристики товара</w:t>
            </w:r>
          </w:p>
        </w:tc>
      </w:tr>
      <w:tr w:rsidR="00456E64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Количество мест</w:t>
            </w:r>
            <w:r w:rsidR="00BD54EF">
              <w:t xml:space="preserve"> для сидения</w:t>
            </w:r>
          </w:p>
          <w:p w:rsidR="00BD54EF" w:rsidRDefault="00BD54EF">
            <w:pPr>
              <w:pStyle w:val="a7"/>
              <w:shd w:val="clear" w:color="auto" w:fill="auto"/>
              <w:spacing w:line="240" w:lineRule="auto"/>
              <w:ind w:firstLine="220"/>
            </w:pPr>
          </w:p>
        </w:tc>
        <w:tc>
          <w:tcPr>
            <w:tcW w:w="510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>44</w:t>
            </w:r>
          </w:p>
        </w:tc>
      </w:tr>
      <w:tr w:rsidR="00BD54EF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54EF" w:rsidRDefault="00BD54EF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Общая вместительность</w:t>
            </w:r>
          </w:p>
        </w:tc>
        <w:tc>
          <w:tcPr>
            <w:tcW w:w="510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D54EF" w:rsidRDefault="00BD54EF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>73</w:t>
            </w:r>
          </w:p>
        </w:tc>
      </w:tr>
      <w:tr w:rsidR="006B421D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421D" w:rsidRDefault="006B421D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Длина, мм</w:t>
            </w:r>
            <w:r>
              <w:tab/>
            </w:r>
            <w:r w:rsidRPr="006B421D">
              <w:t xml:space="preserve"> </w:t>
            </w:r>
            <w:r>
              <w:t xml:space="preserve">     </w:t>
            </w:r>
          </w:p>
        </w:tc>
        <w:tc>
          <w:tcPr>
            <w:tcW w:w="510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421D" w:rsidRDefault="006B421D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>Не более 12000</w:t>
            </w:r>
          </w:p>
        </w:tc>
      </w:tr>
      <w:tr w:rsidR="009A798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Высота ступеньки над уровнем дороги, мм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360</w:t>
            </w:r>
          </w:p>
        </w:tc>
      </w:tr>
      <w:tr w:rsidR="009A798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Высота пола на передней площадке мм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730</w:t>
            </w:r>
          </w:p>
        </w:tc>
      </w:tr>
      <w:tr w:rsidR="009A798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220"/>
            </w:pPr>
            <w:r w:rsidRPr="009A7984">
              <w:t>Расстояние от пола до потолка, мм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1920</w:t>
            </w:r>
          </w:p>
        </w:tc>
      </w:tr>
      <w:tr w:rsidR="009A798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Ширина прохода в дверях, мм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98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700</w:t>
            </w:r>
          </w:p>
        </w:tc>
      </w:tr>
      <w:tr w:rsidR="00A303B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3B4" w:rsidRDefault="009A7984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Колесная формула/ведущие колеса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3B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4х2/задние</w:t>
            </w:r>
          </w:p>
        </w:tc>
      </w:tr>
      <w:tr w:rsidR="00456E6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220"/>
            </w:pPr>
            <w:r>
              <w:t>Цвет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C06F2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Белый</w:t>
            </w:r>
          </w:p>
        </w:tc>
      </w:tr>
      <w:tr w:rsidR="00456E6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BD54EF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Двигатель вид топлива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BD54EF">
              <w:t>ДТ.</w:t>
            </w:r>
          </w:p>
        </w:tc>
      </w:tr>
      <w:tr w:rsidR="00BD54EF" w:rsidTr="00B20FCB">
        <w:trPr>
          <w:trHeight w:hRule="exact" w:val="553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54EF" w:rsidRDefault="00BD54EF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Модель двигателя</w:t>
            </w:r>
            <w:r w:rsidR="00B20FCB">
              <w:t>, расположение цилиндров, мощность кВт (л.с.)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54EF" w:rsidRPr="00B20FCB" w:rsidRDefault="009A7984" w:rsidP="00B20FCB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BD54EF">
              <w:rPr>
                <w:lang w:val="en-US"/>
              </w:rPr>
              <w:t>Cummins</w:t>
            </w:r>
            <w:r w:rsidR="00BD54EF" w:rsidRPr="006B421D">
              <w:t xml:space="preserve"> </w:t>
            </w:r>
            <w:r w:rsidR="00BD54EF">
              <w:rPr>
                <w:lang w:val="en-US"/>
              </w:rPr>
              <w:t>ISB</w:t>
            </w:r>
            <w:r w:rsidR="00BD54EF" w:rsidRPr="006B421D">
              <w:t>6.7</w:t>
            </w:r>
            <w:r w:rsidR="00BD54EF">
              <w:rPr>
                <w:lang w:val="en-US"/>
              </w:rPr>
              <w:t>e</w:t>
            </w:r>
            <w:r w:rsidR="00BD54EF" w:rsidRPr="006B421D">
              <w:t>5250</w:t>
            </w:r>
            <w:r w:rsidR="00BD54EF">
              <w:rPr>
                <w:lang w:val="en-US"/>
              </w:rPr>
              <w:t>B</w:t>
            </w:r>
            <w:r w:rsidR="00B20FCB">
              <w:t xml:space="preserve"> (или эквивалент), 6 рядное, 188 (270)</w:t>
            </w:r>
          </w:p>
        </w:tc>
      </w:tr>
      <w:tr w:rsidR="00BD54EF" w:rsidTr="004D6856">
        <w:trPr>
          <w:trHeight w:hRule="exact" w:val="575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54EF" w:rsidRDefault="007D30B0" w:rsidP="0042614F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Коробка передач</w:t>
            </w:r>
            <w:r w:rsidR="0042614F">
              <w:t>, модель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54EF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7D30B0">
              <w:t>Механическая</w:t>
            </w:r>
            <w:r w:rsidR="00A303B4">
              <w:t xml:space="preserve"> 6 ступеней</w:t>
            </w:r>
            <w:r w:rsidR="0042614F">
              <w:t>,</w:t>
            </w:r>
            <w:r w:rsidR="0042614F" w:rsidRPr="0042614F">
              <w:t xml:space="preserve"> </w:t>
            </w:r>
            <w:r w:rsidR="0042614F">
              <w:rPr>
                <w:lang w:val="en-US"/>
              </w:rPr>
              <w:t>ZF</w:t>
            </w:r>
            <w:r w:rsidR="0042614F" w:rsidRPr="00B20FCB">
              <w:t xml:space="preserve"> 6</w:t>
            </w:r>
            <w:r w:rsidR="0042614F">
              <w:rPr>
                <w:lang w:val="en-US"/>
              </w:rPr>
              <w:t>S</w:t>
            </w:r>
            <w:r w:rsidR="0042614F" w:rsidRPr="00B20FCB">
              <w:t xml:space="preserve"> 1310</w:t>
            </w:r>
            <w:r w:rsidR="0042614F">
              <w:rPr>
                <w:lang w:val="en-US"/>
              </w:rPr>
              <w:t>BO</w:t>
            </w:r>
            <w:r w:rsidR="0042614F">
              <w:t xml:space="preserve"> (или эквивалент)</w:t>
            </w:r>
          </w:p>
        </w:tc>
      </w:tr>
      <w:tr w:rsidR="00456E64" w:rsidRPr="005144A1" w:rsidTr="00B20FCB">
        <w:trPr>
          <w:trHeight w:hRule="exact" w:val="508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6B421D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ГУР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Pr="00B20FCB" w:rsidRDefault="009A7984">
            <w:pPr>
              <w:pStyle w:val="a7"/>
              <w:shd w:val="clear" w:color="auto" w:fill="auto"/>
              <w:spacing w:line="240" w:lineRule="auto"/>
              <w:ind w:firstLine="0"/>
              <w:rPr>
                <w:lang w:val="en-US"/>
              </w:rPr>
            </w:pPr>
            <w:r w:rsidRPr="00B20FCB">
              <w:rPr>
                <w:lang w:val="en-US"/>
              </w:rPr>
              <w:t xml:space="preserve"> </w:t>
            </w:r>
            <w:r w:rsidR="006B421D">
              <w:rPr>
                <w:lang w:val="en-US"/>
              </w:rPr>
              <w:t>BOSCH Automative Steering 8098955</w:t>
            </w:r>
            <w:r w:rsidR="00B20FCB" w:rsidRPr="00B20FCB">
              <w:rPr>
                <w:lang w:val="en-US"/>
              </w:rPr>
              <w:t xml:space="preserve"> (</w:t>
            </w:r>
            <w:r w:rsidR="00B20FCB">
              <w:t>или</w:t>
            </w:r>
            <w:r w:rsidR="00B20FCB" w:rsidRPr="00B20FCB">
              <w:rPr>
                <w:lang w:val="en-US"/>
              </w:rPr>
              <w:t xml:space="preserve"> </w:t>
            </w:r>
            <w:r w:rsidR="00B20FCB">
              <w:t>эквивалент</w:t>
            </w:r>
            <w:r w:rsidR="00B20FCB" w:rsidRPr="00B20FCB">
              <w:rPr>
                <w:lang w:val="en-US"/>
              </w:rPr>
              <w:t>)</w:t>
            </w:r>
          </w:p>
        </w:tc>
      </w:tr>
      <w:tr w:rsidR="00456E64" w:rsidTr="00B20FCB">
        <w:trPr>
          <w:trHeight w:hRule="exact" w:val="613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Pr="006B421D" w:rsidRDefault="006B421D">
            <w:pPr>
              <w:pStyle w:val="a7"/>
              <w:shd w:val="clear" w:color="auto" w:fill="auto"/>
              <w:spacing w:line="240" w:lineRule="auto"/>
              <w:ind w:firstLine="140"/>
              <w:rPr>
                <w:u w:val="single"/>
              </w:rPr>
            </w:pPr>
            <w:r>
              <w:rPr>
                <w:u w:val="single"/>
              </w:rPr>
              <w:t>Главная передача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B20FCB" w:rsidP="00B20FCB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>двойная, одноступенчатая, гипоидная</w:t>
            </w:r>
            <w:r w:rsidR="009A7984">
              <w:t xml:space="preserve"> </w:t>
            </w:r>
            <w:r w:rsidR="006B421D" w:rsidRPr="006B421D">
              <w:t>RABA</w:t>
            </w:r>
            <w:r w:rsidR="006B421D">
              <w:t xml:space="preserve"> </w:t>
            </w:r>
            <w:r>
              <w:t>(или эквивалент)</w:t>
            </w:r>
          </w:p>
        </w:tc>
      </w:tr>
      <w:tr w:rsidR="00456E64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0E2613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Тормоза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0E2613">
              <w:t>Барабанные</w:t>
            </w:r>
            <w:r w:rsidR="005144A1">
              <w:t xml:space="preserve"> </w:t>
            </w:r>
          </w:p>
        </w:tc>
      </w:tr>
      <w:tr w:rsidR="00456E64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0E2613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Подвеска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0E2613">
              <w:t>Зависимая, пневматическая</w:t>
            </w:r>
          </w:p>
        </w:tc>
      </w:tr>
      <w:tr w:rsidR="00456E64" w:rsidTr="009A7984">
        <w:trPr>
          <w:trHeight w:hRule="exact" w:val="320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D9450A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Ремни безопасности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D9450A">
              <w:t>На водительское и все пассажирские места</w:t>
            </w:r>
          </w:p>
        </w:tc>
      </w:tr>
      <w:tr w:rsidR="00456E64" w:rsidTr="009A7984">
        <w:trPr>
          <w:trHeight w:hRule="exact" w:val="314"/>
          <w:jc w:val="center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E64" w:rsidRDefault="000E2613">
            <w:pPr>
              <w:pStyle w:val="a7"/>
              <w:shd w:val="clear" w:color="auto" w:fill="auto"/>
              <w:spacing w:line="240" w:lineRule="auto"/>
              <w:ind w:firstLine="140"/>
            </w:pPr>
            <w:r>
              <w:t>Объем багажного отделения,м3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9A7984">
            <w:pPr>
              <w:pStyle w:val="a7"/>
              <w:shd w:val="clear" w:color="auto" w:fill="auto"/>
              <w:spacing w:line="240" w:lineRule="auto"/>
              <w:ind w:firstLine="0"/>
            </w:pPr>
            <w:r>
              <w:t xml:space="preserve"> </w:t>
            </w:r>
            <w:r w:rsidR="000E2613">
              <w:t>3</w:t>
            </w:r>
          </w:p>
        </w:tc>
      </w:tr>
      <w:tr w:rsidR="00456E64" w:rsidTr="004A6661">
        <w:trPr>
          <w:trHeight w:hRule="exact" w:val="4394"/>
          <w:jc w:val="center"/>
        </w:trPr>
        <w:tc>
          <w:tcPr>
            <w:tcW w:w="9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E64" w:rsidRDefault="00D9450A" w:rsidP="004A6661">
            <w:pPr>
              <w:pStyle w:val="a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Комплектация</w:t>
            </w:r>
          </w:p>
          <w:p w:rsidR="00456E64" w:rsidRDefault="00D9450A" w:rsidP="004A6661">
            <w:pPr>
              <w:pStyle w:val="a7"/>
              <w:shd w:val="clear" w:color="auto" w:fill="auto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«Северное исполнение»:</w:t>
            </w:r>
          </w:p>
          <w:p w:rsidR="00C06F24" w:rsidRDefault="00C06F24" w:rsidP="00C06F24">
            <w:pPr>
              <w:pStyle w:val="a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56E64" w:rsidRPr="0042614F" w:rsidRDefault="00DA21C5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30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Двойной пол;</w:t>
            </w:r>
          </w:p>
          <w:p w:rsidR="00456E64" w:rsidRPr="0042614F" w:rsidRDefault="00DA21C5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20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Двойное остекление;</w:t>
            </w:r>
          </w:p>
          <w:p w:rsidR="00456E64" w:rsidRPr="0042614F" w:rsidRDefault="00DA21C5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34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Утеплённый перед и зад автобуса;</w:t>
            </w:r>
          </w:p>
          <w:p w:rsidR="00456E64" w:rsidRPr="0042614F" w:rsidRDefault="00DA21C5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30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Утепление и обогрев АКБ;</w:t>
            </w:r>
          </w:p>
          <w:p w:rsidR="00456E64" w:rsidRPr="0042614F" w:rsidRDefault="00D9450A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25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 w:rsidRPr="0042614F">
              <w:rPr>
                <w:rFonts w:eastAsia="Arial"/>
                <w:sz w:val="20"/>
                <w:szCs w:val="20"/>
              </w:rPr>
              <w:t>Обогрев рабочего места водителя</w:t>
            </w:r>
            <w:r w:rsidR="00DA21C5">
              <w:rPr>
                <w:rFonts w:eastAsia="Arial"/>
                <w:sz w:val="20"/>
                <w:szCs w:val="20"/>
              </w:rPr>
              <w:t>;</w:t>
            </w:r>
          </w:p>
          <w:p w:rsidR="00456E64" w:rsidRPr="0042614F" w:rsidRDefault="00D9450A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15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 w:rsidRPr="0042614F">
              <w:rPr>
                <w:rFonts w:eastAsia="Arial"/>
                <w:sz w:val="20"/>
                <w:szCs w:val="20"/>
              </w:rPr>
              <w:t xml:space="preserve">Жидкостный подогреватель </w:t>
            </w:r>
            <w:r w:rsidRPr="0042614F">
              <w:rPr>
                <w:rFonts w:eastAsia="Arial"/>
                <w:sz w:val="20"/>
                <w:szCs w:val="20"/>
                <w:lang w:val="en-US" w:eastAsia="en-US" w:bidi="en-US"/>
              </w:rPr>
              <w:t>Webasto</w:t>
            </w:r>
            <w:r w:rsidR="00B20FCB" w:rsidRPr="0042614F">
              <w:rPr>
                <w:rFonts w:eastAsia="Arial"/>
                <w:sz w:val="20"/>
                <w:szCs w:val="20"/>
                <w:lang w:eastAsia="en-US" w:bidi="en-US"/>
              </w:rPr>
              <w:t xml:space="preserve"> </w:t>
            </w:r>
            <w:r w:rsidR="00DA21C5">
              <w:rPr>
                <w:rFonts w:eastAsia="Arial"/>
                <w:sz w:val="20"/>
                <w:szCs w:val="20"/>
                <w:lang w:eastAsia="en-US" w:bidi="en-US"/>
              </w:rPr>
              <w:t>(</w:t>
            </w:r>
            <w:r w:rsidR="00B20FCB" w:rsidRPr="0042614F">
              <w:rPr>
                <w:rFonts w:eastAsia="Arial"/>
                <w:sz w:val="20"/>
                <w:szCs w:val="20"/>
                <w:lang w:eastAsia="en-US" w:bidi="en-US"/>
              </w:rPr>
              <w:t>или эквивалент</w:t>
            </w:r>
            <w:r w:rsidR="00DA21C5">
              <w:rPr>
                <w:rFonts w:eastAsia="Arial"/>
                <w:sz w:val="20"/>
                <w:szCs w:val="20"/>
                <w:lang w:eastAsia="en-US" w:bidi="en-US"/>
              </w:rPr>
              <w:t>);</w:t>
            </w:r>
          </w:p>
          <w:p w:rsidR="00C06F24" w:rsidRPr="0042614F" w:rsidRDefault="00C06F24" w:rsidP="00C06F24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15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 w:rsidRPr="0042614F">
              <w:rPr>
                <w:sz w:val="20"/>
                <w:szCs w:val="20"/>
              </w:rPr>
              <w:t>Жидкостной отопитель салона Планар 4Д-</w:t>
            </w:r>
            <w:r w:rsidR="0042614F" w:rsidRPr="0042614F">
              <w:rPr>
                <w:sz w:val="20"/>
                <w:szCs w:val="20"/>
              </w:rPr>
              <w:t xml:space="preserve"> (или эквивалент)</w:t>
            </w:r>
            <w:r w:rsidR="00DA21C5">
              <w:rPr>
                <w:sz w:val="20"/>
                <w:szCs w:val="20"/>
              </w:rPr>
              <w:t>.</w:t>
            </w:r>
            <w:r w:rsidR="0042614F" w:rsidRPr="0042614F">
              <w:rPr>
                <w:sz w:val="20"/>
                <w:szCs w:val="20"/>
              </w:rPr>
              <w:t xml:space="preserve"> </w:t>
            </w:r>
          </w:p>
          <w:p w:rsidR="000E2613" w:rsidRPr="0042614F" w:rsidRDefault="000E2613" w:rsidP="004A6661">
            <w:pPr>
              <w:pStyle w:val="a7"/>
              <w:shd w:val="clear" w:color="auto" w:fill="auto"/>
              <w:tabs>
                <w:tab w:val="left" w:pos="1125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456E64" w:rsidRPr="0042614F" w:rsidRDefault="004A6661" w:rsidP="004A6661">
            <w:pPr>
              <w:pStyle w:val="a7"/>
              <w:shd w:val="clear" w:color="auto" w:fill="auto"/>
              <w:tabs>
                <w:tab w:val="left" w:pos="1125"/>
              </w:tabs>
              <w:spacing w:line="240" w:lineRule="auto"/>
              <w:ind w:firstLine="0"/>
              <w:rPr>
                <w:rFonts w:eastAsia="Arial"/>
                <w:b/>
                <w:sz w:val="20"/>
                <w:szCs w:val="20"/>
              </w:rPr>
            </w:pPr>
            <w:r w:rsidRPr="0042614F">
              <w:rPr>
                <w:rFonts w:eastAsia="Arial"/>
                <w:b/>
                <w:sz w:val="20"/>
                <w:szCs w:val="20"/>
              </w:rPr>
              <w:t xml:space="preserve">Дополнительно </w:t>
            </w:r>
            <w:r w:rsidR="00DA21C5">
              <w:rPr>
                <w:rFonts w:eastAsia="Arial"/>
                <w:b/>
                <w:sz w:val="20"/>
                <w:szCs w:val="20"/>
              </w:rPr>
              <w:t>оборудование</w:t>
            </w:r>
            <w:r w:rsidRPr="0042614F">
              <w:rPr>
                <w:rFonts w:eastAsia="Arial"/>
                <w:b/>
                <w:sz w:val="20"/>
                <w:szCs w:val="20"/>
              </w:rPr>
              <w:t>:</w:t>
            </w:r>
          </w:p>
          <w:p w:rsidR="004A6661" w:rsidRPr="0042614F" w:rsidRDefault="004A6661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25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 w:rsidRPr="0042614F">
              <w:rPr>
                <w:rFonts w:eastAsia="Arial"/>
                <w:sz w:val="20"/>
                <w:szCs w:val="20"/>
              </w:rPr>
              <w:t xml:space="preserve">Тахограф </w:t>
            </w:r>
            <w:r w:rsidR="00C466B9">
              <w:rPr>
                <w:rFonts w:eastAsia="Arial"/>
                <w:sz w:val="20"/>
                <w:szCs w:val="20"/>
                <w:lang w:eastAsia="en-US" w:bidi="en-US"/>
              </w:rPr>
              <w:t>АТОЛ</w:t>
            </w:r>
            <w:r w:rsidRPr="0042614F">
              <w:rPr>
                <w:rFonts w:eastAsia="Arial"/>
                <w:sz w:val="20"/>
                <w:szCs w:val="20"/>
                <w:lang w:eastAsia="en-US" w:bidi="en-US"/>
              </w:rPr>
              <w:t xml:space="preserve"> </w:t>
            </w:r>
            <w:r w:rsidRPr="0042614F">
              <w:rPr>
                <w:rFonts w:eastAsia="Arial"/>
                <w:sz w:val="20"/>
                <w:szCs w:val="20"/>
              </w:rPr>
              <w:t>с СКЗИ</w:t>
            </w:r>
            <w:r w:rsidR="004D6856">
              <w:rPr>
                <w:rFonts w:eastAsia="Arial"/>
                <w:sz w:val="20"/>
                <w:szCs w:val="20"/>
              </w:rPr>
              <w:t xml:space="preserve"> </w:t>
            </w:r>
            <w:r w:rsidR="00F47C61">
              <w:rPr>
                <w:rFonts w:eastAsia="Arial"/>
                <w:sz w:val="20"/>
                <w:szCs w:val="20"/>
              </w:rPr>
              <w:t>с поверкой 2026</w:t>
            </w:r>
            <w:r w:rsidRPr="0042614F">
              <w:rPr>
                <w:rFonts w:eastAsia="Arial"/>
                <w:sz w:val="20"/>
                <w:szCs w:val="20"/>
              </w:rPr>
              <w:t xml:space="preserve"> года</w:t>
            </w:r>
            <w:r w:rsidR="00DA21C5">
              <w:rPr>
                <w:rFonts w:eastAsia="Arial"/>
                <w:sz w:val="20"/>
                <w:szCs w:val="20"/>
              </w:rPr>
              <w:t xml:space="preserve"> </w:t>
            </w:r>
            <w:r w:rsidR="00DA21C5" w:rsidRPr="0042614F">
              <w:rPr>
                <w:sz w:val="20"/>
                <w:szCs w:val="20"/>
              </w:rPr>
              <w:t>(или эквивалент)</w:t>
            </w:r>
            <w:r w:rsidR="00DA21C5">
              <w:rPr>
                <w:sz w:val="20"/>
                <w:szCs w:val="20"/>
              </w:rPr>
              <w:t>;</w:t>
            </w:r>
          </w:p>
          <w:p w:rsidR="004A6661" w:rsidRPr="0042614F" w:rsidRDefault="00C06F24" w:rsidP="001A75AD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25"/>
              </w:tabs>
              <w:spacing w:line="240" w:lineRule="auto"/>
              <w:ind w:left="1119" w:hanging="119"/>
              <w:rPr>
                <w:sz w:val="20"/>
                <w:szCs w:val="20"/>
              </w:rPr>
            </w:pPr>
            <w:r w:rsidRPr="0042614F">
              <w:rPr>
                <w:sz w:val="20"/>
                <w:szCs w:val="20"/>
              </w:rPr>
              <w:t>Система видеонаблюдения салона 2 видеокамеры</w:t>
            </w:r>
            <w:r w:rsidR="00210849" w:rsidRPr="0042614F">
              <w:rPr>
                <w:sz w:val="20"/>
                <w:szCs w:val="20"/>
              </w:rPr>
              <w:t xml:space="preserve"> </w:t>
            </w:r>
            <w:r w:rsidR="00210849" w:rsidRPr="0042614F">
              <w:rPr>
                <w:sz w:val="20"/>
                <w:szCs w:val="20"/>
                <w:lang w:val="en-US"/>
              </w:rPr>
              <w:t>N</w:t>
            </w:r>
            <w:r w:rsidR="00210849" w:rsidRPr="0042614F">
              <w:rPr>
                <w:sz w:val="20"/>
                <w:szCs w:val="20"/>
              </w:rPr>
              <w:t>SCAR FD 317 с углом обзора 120 град</w:t>
            </w:r>
            <w:r w:rsidRPr="0042614F">
              <w:rPr>
                <w:sz w:val="20"/>
                <w:szCs w:val="20"/>
              </w:rPr>
              <w:t xml:space="preserve"> </w:t>
            </w:r>
            <w:r w:rsidR="00210849" w:rsidRPr="0042614F">
              <w:rPr>
                <w:sz w:val="20"/>
                <w:szCs w:val="20"/>
              </w:rPr>
              <w:t xml:space="preserve">                                              </w:t>
            </w:r>
            <w:r w:rsidR="004A6661" w:rsidRPr="0042614F">
              <w:rPr>
                <w:sz w:val="20"/>
                <w:szCs w:val="20"/>
              </w:rPr>
              <w:t xml:space="preserve">   </w:t>
            </w:r>
            <w:r w:rsidR="00210849" w:rsidRPr="0042614F">
              <w:rPr>
                <w:sz w:val="20"/>
                <w:szCs w:val="20"/>
              </w:rPr>
              <w:t xml:space="preserve"> Видеорегистратор</w:t>
            </w:r>
            <w:r w:rsidR="00C466B9">
              <w:rPr>
                <w:sz w:val="20"/>
                <w:szCs w:val="20"/>
              </w:rPr>
              <w:t xml:space="preserve"> 4 канальный</w:t>
            </w:r>
            <w:r w:rsidR="00210849" w:rsidRPr="0042614F">
              <w:rPr>
                <w:sz w:val="20"/>
                <w:szCs w:val="20"/>
              </w:rPr>
              <w:t xml:space="preserve"> </w:t>
            </w:r>
            <w:r w:rsidR="00210849" w:rsidRPr="0042614F">
              <w:rPr>
                <w:sz w:val="20"/>
                <w:szCs w:val="20"/>
                <w:lang w:val="en-US"/>
              </w:rPr>
              <w:t>NSCAR</w:t>
            </w:r>
            <w:r w:rsidR="00210849" w:rsidRPr="0042614F">
              <w:rPr>
                <w:sz w:val="20"/>
                <w:szCs w:val="20"/>
              </w:rPr>
              <w:t xml:space="preserve"> </w:t>
            </w:r>
            <w:r w:rsidR="00210849" w:rsidRPr="0042614F">
              <w:rPr>
                <w:sz w:val="20"/>
                <w:szCs w:val="20"/>
                <w:lang w:val="en-US"/>
              </w:rPr>
              <w:t>DVR</w:t>
            </w:r>
            <w:r w:rsidR="00685582">
              <w:rPr>
                <w:sz w:val="20"/>
                <w:szCs w:val="20"/>
              </w:rPr>
              <w:t xml:space="preserve"> 864</w:t>
            </w:r>
            <w:r w:rsidR="004D6856">
              <w:rPr>
                <w:sz w:val="20"/>
                <w:szCs w:val="20"/>
              </w:rPr>
              <w:t xml:space="preserve"> </w:t>
            </w:r>
            <w:r w:rsidR="004D6856" w:rsidRPr="0042614F">
              <w:rPr>
                <w:sz w:val="20"/>
                <w:szCs w:val="20"/>
              </w:rPr>
              <w:t>(</w:t>
            </w:r>
            <w:r w:rsidR="004D6856" w:rsidRPr="000668B1">
              <w:rPr>
                <w:sz w:val="20"/>
                <w:szCs w:val="20"/>
              </w:rPr>
              <w:t>или эквивалент</w:t>
            </w:r>
            <w:r w:rsidR="000668B1" w:rsidRPr="000668B1">
              <w:rPr>
                <w:sz w:val="20"/>
                <w:szCs w:val="20"/>
              </w:rPr>
              <w:t xml:space="preserve"> в соответствии с </w:t>
            </w:r>
            <w:r w:rsidR="000668B1" w:rsidRPr="000668B1">
              <w:rPr>
                <w:color w:val="auto"/>
                <w:sz w:val="20"/>
                <w:szCs w:val="20"/>
                <w:lang w:bidi="ar-SA"/>
              </w:rPr>
              <w:t>постановлением правительства Российской Федерации от 26 сентября 2016 г. N 969</w:t>
            </w:r>
            <w:r w:rsidR="004D6856" w:rsidRPr="000668B1">
              <w:rPr>
                <w:sz w:val="20"/>
                <w:szCs w:val="20"/>
              </w:rPr>
              <w:t>)</w:t>
            </w:r>
            <w:r w:rsidR="00DA21C5" w:rsidRPr="000668B1">
              <w:rPr>
                <w:sz w:val="20"/>
                <w:szCs w:val="20"/>
              </w:rPr>
              <w:t>;</w:t>
            </w:r>
          </w:p>
          <w:p w:rsidR="00C06F24" w:rsidRPr="0042614F" w:rsidRDefault="00C06F24" w:rsidP="004A6661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25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 w:rsidRPr="0042614F">
              <w:rPr>
                <w:sz w:val="20"/>
                <w:szCs w:val="20"/>
              </w:rPr>
              <w:t>Пневмо сидение водителя</w:t>
            </w:r>
            <w:r w:rsidR="00DA21C5">
              <w:rPr>
                <w:sz w:val="20"/>
                <w:szCs w:val="20"/>
              </w:rPr>
              <w:t>;</w:t>
            </w:r>
          </w:p>
          <w:p w:rsidR="001910F3" w:rsidRPr="0042614F" w:rsidRDefault="00685582" w:rsidP="001910F3">
            <w:pPr>
              <w:pStyle w:val="a7"/>
              <w:numPr>
                <w:ilvl w:val="0"/>
                <w:numId w:val="1"/>
              </w:numPr>
              <w:shd w:val="clear" w:color="auto" w:fill="auto"/>
              <w:tabs>
                <w:tab w:val="left" w:pos="1125"/>
              </w:tabs>
              <w:spacing w:line="240" w:lineRule="auto"/>
              <w:ind w:firstLine="1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ЭРА-</w:t>
            </w:r>
            <w:r w:rsidR="001910F3" w:rsidRPr="0042614F">
              <w:rPr>
                <w:sz w:val="20"/>
                <w:szCs w:val="20"/>
              </w:rPr>
              <w:t>ГЛОНАСС (с кнопкой вызова)</w:t>
            </w:r>
            <w:r w:rsidR="00DA21C5">
              <w:rPr>
                <w:sz w:val="20"/>
                <w:szCs w:val="20"/>
              </w:rPr>
              <w:t>.</w:t>
            </w:r>
          </w:p>
          <w:p w:rsidR="00C06F24" w:rsidRDefault="00C06F24" w:rsidP="00210849">
            <w:pPr>
              <w:pStyle w:val="a7"/>
              <w:shd w:val="clear" w:color="auto" w:fill="auto"/>
              <w:tabs>
                <w:tab w:val="left" w:pos="1125"/>
              </w:tabs>
              <w:spacing w:line="240" w:lineRule="auto"/>
              <w:ind w:left="1000" w:firstLine="0"/>
              <w:rPr>
                <w:sz w:val="20"/>
                <w:szCs w:val="20"/>
              </w:rPr>
            </w:pPr>
          </w:p>
        </w:tc>
      </w:tr>
    </w:tbl>
    <w:p w:rsidR="00456E64" w:rsidRDefault="00456E64">
      <w:pPr>
        <w:spacing w:after="239" w:line="1" w:lineRule="exact"/>
      </w:pPr>
    </w:p>
    <w:p w:rsidR="00C06F24" w:rsidRPr="00E35C8F" w:rsidRDefault="000E2613">
      <w:pPr>
        <w:pStyle w:val="1"/>
        <w:shd w:val="clear" w:color="auto" w:fill="auto"/>
        <w:ind w:firstLine="720"/>
        <w:jc w:val="both"/>
        <w:rPr>
          <w:b/>
        </w:rPr>
      </w:pPr>
      <w:r w:rsidRPr="00E35C8F">
        <w:rPr>
          <w:b/>
        </w:rPr>
        <w:t>Базовое оснащение:</w:t>
      </w:r>
    </w:p>
    <w:p w:rsidR="000E2613" w:rsidRDefault="000E2613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Система пожаротушения двигателя и отсека ПЖД с оповещением водителя</w:t>
      </w:r>
    </w:p>
    <w:p w:rsidR="000E2613" w:rsidRPr="00E35C8F" w:rsidRDefault="000E2613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lastRenderedPageBreak/>
        <w:t xml:space="preserve">ПЖД </w:t>
      </w:r>
      <w:r w:rsidR="00E35C8F">
        <w:rPr>
          <w:lang w:val="en-US"/>
        </w:rPr>
        <w:t>Webasto</w:t>
      </w:r>
      <w:r w:rsidR="0042614F">
        <w:t xml:space="preserve"> (или эквивалент)</w:t>
      </w:r>
    </w:p>
    <w:p w:rsidR="00E35C8F" w:rsidRDefault="00A303B4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Отопители</w:t>
      </w:r>
      <w:r w:rsidR="00E35C8F">
        <w:t xml:space="preserve"> салона</w:t>
      </w:r>
    </w:p>
    <w:p w:rsidR="00E35C8F" w:rsidRDefault="00A303B4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Отопитель</w:t>
      </w:r>
      <w:r w:rsidR="00E35C8F">
        <w:t xml:space="preserve"> водителя</w:t>
      </w:r>
    </w:p>
    <w:p w:rsidR="00E35C8F" w:rsidRDefault="00E35C8F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Вещевой ящик личных вещей водителя</w:t>
      </w:r>
    </w:p>
    <w:p w:rsidR="00E35C8F" w:rsidRDefault="00E35C8F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Радиооборудование и переговорное устройство</w:t>
      </w:r>
    </w:p>
    <w:p w:rsidR="00E35C8F" w:rsidRDefault="00E35C8F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Панорамное ветровое стекло</w:t>
      </w:r>
    </w:p>
    <w:p w:rsidR="00E35C8F" w:rsidRDefault="00E35C8F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Тонированные стекла со сдвижными форточками</w:t>
      </w:r>
    </w:p>
    <w:p w:rsidR="00E35C8F" w:rsidRDefault="00E35C8F" w:rsidP="00E35C8F">
      <w:pPr>
        <w:pStyle w:val="1"/>
        <w:numPr>
          <w:ilvl w:val="0"/>
          <w:numId w:val="3"/>
        </w:numPr>
        <w:shd w:val="clear" w:color="auto" w:fill="auto"/>
        <w:jc w:val="both"/>
      </w:pPr>
      <w:r>
        <w:t>Защита ДВС</w:t>
      </w:r>
    </w:p>
    <w:p w:rsidR="00E35C8F" w:rsidRDefault="00E35C8F" w:rsidP="00E35C8F">
      <w:pPr>
        <w:pStyle w:val="1"/>
        <w:numPr>
          <w:ilvl w:val="0"/>
          <w:numId w:val="2"/>
        </w:numPr>
        <w:shd w:val="clear" w:color="auto" w:fill="auto"/>
        <w:jc w:val="both"/>
      </w:pPr>
      <w:r>
        <w:t>Двойное остекление</w:t>
      </w:r>
    </w:p>
    <w:p w:rsidR="00E35C8F" w:rsidRDefault="00E35C8F" w:rsidP="00E35C8F">
      <w:pPr>
        <w:pStyle w:val="1"/>
        <w:numPr>
          <w:ilvl w:val="0"/>
          <w:numId w:val="2"/>
        </w:numPr>
        <w:shd w:val="clear" w:color="auto" w:fill="auto"/>
        <w:jc w:val="both"/>
      </w:pPr>
      <w:r>
        <w:t>ЗИП, домкраты, противооткатные упоры.</w:t>
      </w:r>
    </w:p>
    <w:p w:rsidR="000E2613" w:rsidRDefault="000E2613">
      <w:pPr>
        <w:pStyle w:val="1"/>
        <w:shd w:val="clear" w:color="auto" w:fill="auto"/>
        <w:ind w:firstLine="720"/>
        <w:jc w:val="both"/>
      </w:pPr>
    </w:p>
    <w:p w:rsidR="00456E64" w:rsidRDefault="00D9450A" w:rsidP="004D6856">
      <w:pPr>
        <w:pStyle w:val="1"/>
        <w:shd w:val="clear" w:color="auto" w:fill="auto"/>
        <w:ind w:firstLine="709"/>
        <w:jc w:val="both"/>
      </w:pPr>
      <w:r>
        <w:t>Товар должен быть новым, не бывшим в эксплуатации, не восстановленным и не собранным из восстановленных компонентов, без повреждений, в технически исправном состоянии.</w:t>
      </w:r>
    </w:p>
    <w:p w:rsidR="00456E64" w:rsidRDefault="00D9450A">
      <w:pPr>
        <w:pStyle w:val="1"/>
        <w:shd w:val="clear" w:color="auto" w:fill="auto"/>
        <w:ind w:firstLine="720"/>
        <w:jc w:val="both"/>
      </w:pPr>
      <w:r>
        <w:t>Год выпуска товар</w:t>
      </w:r>
      <w:r w:rsidR="00F47C61">
        <w:t>а - не ранее 2026</w:t>
      </w:r>
      <w:r>
        <w:t xml:space="preserve"> года.</w:t>
      </w:r>
    </w:p>
    <w:p w:rsidR="00456E64" w:rsidRDefault="00D9450A">
      <w:pPr>
        <w:pStyle w:val="1"/>
        <w:shd w:val="clear" w:color="auto" w:fill="auto"/>
        <w:ind w:firstLine="720"/>
        <w:jc w:val="both"/>
      </w:pPr>
      <w:r>
        <w:t xml:space="preserve">Товар должен обязательно соответствовать требованиям «Технического регламента таможенного союза о безопасности колесных транспортных средств» ТР ТС 018/2011, а </w:t>
      </w:r>
      <w:r w:rsidR="00DA21C5">
        <w:t>также</w:t>
      </w:r>
      <w:r>
        <w:t xml:space="preserve"> техническим условиям завода-изготовителя и требованиям действующего законодательства Российской Федерации.</w:t>
      </w:r>
    </w:p>
    <w:p w:rsidR="00456E64" w:rsidRDefault="00D9450A">
      <w:pPr>
        <w:pStyle w:val="1"/>
        <w:shd w:val="clear" w:color="auto" w:fill="auto"/>
        <w:ind w:firstLine="720"/>
        <w:jc w:val="both"/>
      </w:pPr>
      <w:r>
        <w:t>Товар должен быть Российского производства, в северном исполнении.</w:t>
      </w:r>
    </w:p>
    <w:p w:rsidR="00456E64" w:rsidRDefault="00D9450A">
      <w:pPr>
        <w:pStyle w:val="1"/>
        <w:shd w:val="clear" w:color="auto" w:fill="auto"/>
        <w:spacing w:after="120"/>
        <w:ind w:firstLine="720"/>
        <w:jc w:val="both"/>
      </w:pPr>
      <w:r>
        <w:t>Гарантийный срок на поставляемый Товар устанавливается в соответствии с гарантийными сроками, установленными производит</w:t>
      </w:r>
      <w:r w:rsidR="00DA21C5">
        <w:t xml:space="preserve">елем Товара, но не менее 25 000 </w:t>
      </w:r>
      <w:r>
        <w:t>км. пробега или 1 (один) год.</w:t>
      </w:r>
    </w:p>
    <w:sectPr w:rsidR="00456E64">
      <w:pgSz w:w="11900" w:h="16840"/>
      <w:pgMar w:top="1041" w:right="723" w:bottom="1041" w:left="1803" w:header="613" w:footer="6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C42" w:rsidRDefault="00522C42">
      <w:r>
        <w:separator/>
      </w:r>
    </w:p>
  </w:endnote>
  <w:endnote w:type="continuationSeparator" w:id="0">
    <w:p w:rsidR="00522C42" w:rsidRDefault="0052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C42" w:rsidRDefault="00522C42"/>
  </w:footnote>
  <w:footnote w:type="continuationSeparator" w:id="0">
    <w:p w:rsidR="00522C42" w:rsidRDefault="00522C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35F57"/>
    <w:multiLevelType w:val="hybridMultilevel"/>
    <w:tmpl w:val="58146F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7D50524"/>
    <w:multiLevelType w:val="hybridMultilevel"/>
    <w:tmpl w:val="D2B27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B7A3C54"/>
    <w:multiLevelType w:val="multilevel"/>
    <w:tmpl w:val="2932C2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E64"/>
    <w:rsid w:val="000668B1"/>
    <w:rsid w:val="000E2613"/>
    <w:rsid w:val="00101356"/>
    <w:rsid w:val="00111B40"/>
    <w:rsid w:val="001843C7"/>
    <w:rsid w:val="001910F3"/>
    <w:rsid w:val="001A75AD"/>
    <w:rsid w:val="00210849"/>
    <w:rsid w:val="002C41E1"/>
    <w:rsid w:val="00357760"/>
    <w:rsid w:val="003665B7"/>
    <w:rsid w:val="0040720E"/>
    <w:rsid w:val="0042614F"/>
    <w:rsid w:val="00456E64"/>
    <w:rsid w:val="004A6661"/>
    <w:rsid w:val="004D6856"/>
    <w:rsid w:val="005144A1"/>
    <w:rsid w:val="00522C42"/>
    <w:rsid w:val="00685582"/>
    <w:rsid w:val="006B421D"/>
    <w:rsid w:val="007465A8"/>
    <w:rsid w:val="0076740B"/>
    <w:rsid w:val="007D30B0"/>
    <w:rsid w:val="00823E55"/>
    <w:rsid w:val="008C5867"/>
    <w:rsid w:val="009A7984"/>
    <w:rsid w:val="00A303B4"/>
    <w:rsid w:val="00AA36F0"/>
    <w:rsid w:val="00B20FCB"/>
    <w:rsid w:val="00B627A8"/>
    <w:rsid w:val="00B92827"/>
    <w:rsid w:val="00BD54EF"/>
    <w:rsid w:val="00C06F24"/>
    <w:rsid w:val="00C466B9"/>
    <w:rsid w:val="00C72BFA"/>
    <w:rsid w:val="00D73037"/>
    <w:rsid w:val="00D9450A"/>
    <w:rsid w:val="00DA21C5"/>
    <w:rsid w:val="00DA7213"/>
    <w:rsid w:val="00E35C8F"/>
    <w:rsid w:val="00F04FB4"/>
    <w:rsid w:val="00F14519"/>
    <w:rsid w:val="00F34411"/>
    <w:rsid w:val="00F4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1CE7CA8-966B-4288-B783-423CB81E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2463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Тушин Алексей Сергеевич</dc:creator>
  <cp:lastModifiedBy>Каплунов Виталий Евгеньевич</cp:lastModifiedBy>
  <cp:revision>2</cp:revision>
  <dcterms:created xsi:type="dcterms:W3CDTF">2026-02-11T08:57:00Z</dcterms:created>
  <dcterms:modified xsi:type="dcterms:W3CDTF">2026-02-11T08:57:00Z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32462</vt:lpwstr>
  </property>
</Properties>
</file>